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27" w:rsidRPr="00B7748A" w:rsidRDefault="00E12A27" w:rsidP="00E12A27">
      <w:pPr>
        <w:spacing w:after="200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E12A27" w:rsidRPr="00B7748A" w:rsidRDefault="00E12A27" w:rsidP="00E12A27">
      <w:pPr>
        <w:jc w:val="center"/>
        <w:rPr>
          <w:rFonts w:ascii="Arial" w:hAnsi="Arial" w:cs="Arial"/>
          <w:b/>
        </w:rPr>
      </w:pPr>
      <w:r w:rsidRPr="00D7580E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D7580E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E12A27" w:rsidRPr="00B7748A" w:rsidRDefault="00E12A27" w:rsidP="00E12A27">
      <w:pPr>
        <w:jc w:val="center"/>
        <w:rPr>
          <w:rFonts w:ascii="Arial" w:hAnsi="Arial" w:cs="Arial"/>
        </w:rPr>
      </w:pPr>
      <w:proofErr w:type="gramStart"/>
      <w:r w:rsidRPr="00B7748A">
        <w:rPr>
          <w:rFonts w:ascii="Arial" w:hAnsi="Arial" w:cs="Arial"/>
          <w:b/>
        </w:rPr>
        <w:t>de</w:t>
      </w:r>
      <w:proofErr w:type="gramEnd"/>
      <w:r w:rsidRPr="00B7748A">
        <w:rPr>
          <w:rFonts w:ascii="Arial" w:hAnsi="Arial" w:cs="Arial"/>
          <w:b/>
        </w:rPr>
        <w:t xml:space="preserve"> Licitação</w:t>
      </w:r>
    </w:p>
    <w:p w:rsidR="00E12A27" w:rsidRPr="00B7748A" w:rsidRDefault="00E12A27" w:rsidP="00E12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E12A27" w:rsidRPr="00DF5A44" w:rsidRDefault="00E12A27" w:rsidP="00E12A2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15/02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E12A27" w:rsidRPr="00DF5A44" w:rsidRDefault="00E12A27" w:rsidP="00E12A2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12A27" w:rsidRPr="00DF5A44" w:rsidRDefault="00E12A27" w:rsidP="00E12A2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E12A27" w:rsidRPr="00DF5A44" w:rsidRDefault="00E12A27" w:rsidP="00E12A2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2A27" w:rsidRPr="00DF5A44" w:rsidRDefault="00E12A27" w:rsidP="00E12A2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2A27" w:rsidRPr="00DF5A44" w:rsidRDefault="00E12A27" w:rsidP="00E12A2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2A27" w:rsidRPr="00B32185" w:rsidRDefault="00E12A27" w:rsidP="00E12A2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E12A27" w:rsidRPr="00DF5A44" w:rsidRDefault="00E12A27" w:rsidP="00E12A27">
      <w:pPr>
        <w:rPr>
          <w:rFonts w:ascii="Arial" w:hAnsi="Arial" w:cs="Arial"/>
        </w:rPr>
      </w:pPr>
    </w:p>
    <w:p w:rsidR="00E12A27" w:rsidRDefault="00E12A27" w:rsidP="00E12A2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28/02/2019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12A27" w:rsidRDefault="00E12A27" w:rsidP="00E12A27">
      <w:pPr>
        <w:rPr>
          <w:rFonts w:ascii="Arial" w:hAnsi="Arial" w:cs="Arial"/>
          <w:b/>
        </w:rPr>
      </w:pPr>
    </w:p>
    <w:p w:rsidR="00E12A27" w:rsidRPr="00062047" w:rsidRDefault="00E12A27" w:rsidP="00E12A27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E12A27" w:rsidRPr="00062047" w:rsidRDefault="00E12A27" w:rsidP="00E12A27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E12A27" w:rsidRPr="00062047" w:rsidRDefault="00E12A27" w:rsidP="00E12A27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E12A27" w:rsidRPr="00062047" w:rsidRDefault="00E12A27" w:rsidP="00E12A27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E12A27" w:rsidRPr="00062047" w:rsidRDefault="00E12A27" w:rsidP="00E12A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12A27" w:rsidRPr="00062047" w:rsidTr="00160A58">
        <w:tc>
          <w:tcPr>
            <w:tcW w:w="4219" w:type="dxa"/>
          </w:tcPr>
          <w:p w:rsidR="00E12A27" w:rsidRPr="00062047" w:rsidRDefault="00E12A27" w:rsidP="00160A58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E12A27" w:rsidRPr="00062047" w:rsidRDefault="00E12A27" w:rsidP="00160A58">
            <w:pPr>
              <w:jc w:val="center"/>
              <w:rPr>
                <w:rFonts w:ascii="Arial" w:hAnsi="Arial" w:cs="Arial"/>
              </w:rPr>
            </w:pPr>
          </w:p>
          <w:p w:rsidR="00E12A27" w:rsidRPr="00062047" w:rsidRDefault="00E12A27" w:rsidP="00160A58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E12A27" w:rsidRPr="00062047" w:rsidRDefault="00E12A27" w:rsidP="00160A58">
            <w:pPr>
              <w:jc w:val="center"/>
              <w:rPr>
                <w:rFonts w:ascii="Arial" w:hAnsi="Arial" w:cs="Arial"/>
              </w:rPr>
            </w:pPr>
          </w:p>
          <w:p w:rsidR="00E12A27" w:rsidRPr="00062047" w:rsidRDefault="00E12A27" w:rsidP="00160A58">
            <w:pPr>
              <w:jc w:val="center"/>
              <w:rPr>
                <w:rFonts w:ascii="Arial" w:hAnsi="Arial" w:cs="Arial"/>
              </w:rPr>
            </w:pPr>
          </w:p>
          <w:p w:rsidR="00E12A27" w:rsidRPr="00062047" w:rsidRDefault="00E12A27" w:rsidP="00160A58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E12A27" w:rsidRPr="00062047" w:rsidRDefault="00E12A27" w:rsidP="00160A58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E12A27" w:rsidRPr="00062047" w:rsidRDefault="00E12A27" w:rsidP="00160A5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12A27" w:rsidRPr="00062047" w:rsidRDefault="00E12A27" w:rsidP="00160A58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E12A27" w:rsidRPr="00062047" w:rsidRDefault="00E12A27" w:rsidP="00160A58">
            <w:pPr>
              <w:rPr>
                <w:rFonts w:ascii="Arial" w:hAnsi="Arial" w:cs="Arial"/>
                <w:b/>
              </w:rPr>
            </w:pPr>
          </w:p>
          <w:p w:rsidR="00E12A27" w:rsidRPr="00062047" w:rsidRDefault="00E12A27" w:rsidP="00160A58">
            <w:pPr>
              <w:jc w:val="both"/>
              <w:rPr>
                <w:rFonts w:ascii="Arial" w:hAnsi="Arial" w:cs="Arial"/>
              </w:rPr>
            </w:pPr>
            <w:r w:rsidRPr="00FF5131">
              <w:rPr>
                <w:rFonts w:ascii="Arial" w:hAnsi="Arial" w:cs="Arial"/>
                <w:b/>
              </w:rPr>
              <w:t>REGISTRO DE PREÇOS PARA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CONTRATAÇÃO DE EMPRESA PARA PRESTAÇÃO DE SERVIÇOS DE TOPOGRAFIA</w:t>
            </w:r>
            <w:r w:rsidRPr="00157A2B">
              <w:rPr>
                <w:rFonts w:ascii="Arial" w:hAnsi="Arial" w:cs="Arial"/>
                <w:b/>
              </w:rPr>
              <w:t>.</w:t>
            </w:r>
          </w:p>
        </w:tc>
      </w:tr>
    </w:tbl>
    <w:p w:rsidR="00E12A27" w:rsidRPr="00062047" w:rsidRDefault="00E12A27" w:rsidP="00E12A27">
      <w:pPr>
        <w:rPr>
          <w:rFonts w:ascii="Arial" w:hAnsi="Arial" w:cs="Arial"/>
        </w:rPr>
      </w:pPr>
    </w:p>
    <w:p w:rsidR="00E12A27" w:rsidRPr="00062047" w:rsidRDefault="00E12A27" w:rsidP="00E12A27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E12A27" w:rsidRPr="00062047" w:rsidRDefault="00E12A27" w:rsidP="00E12A27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062047">
        <w:rPr>
          <w:rFonts w:ascii="Arial" w:hAnsi="Arial" w:cs="Arial"/>
        </w:rPr>
        <w:t xml:space="preserve">  </w:t>
      </w:r>
      <w:proofErr w:type="gramEnd"/>
      <w:r w:rsidRPr="00062047">
        <w:rPr>
          <w:rFonts w:ascii="Arial" w:hAnsi="Arial" w:cs="Arial"/>
          <w:u w:val="single"/>
        </w:rPr>
        <w:t>licita@pibema.pr.gov.br.</w:t>
      </w:r>
    </w:p>
    <w:p w:rsidR="00E12A27" w:rsidRPr="00062047" w:rsidRDefault="00E12A27" w:rsidP="00E12A27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E12A27" w:rsidRPr="00062047" w:rsidRDefault="00E12A27" w:rsidP="00E12A27">
      <w:pPr>
        <w:spacing w:line="239" w:lineRule="auto"/>
        <w:jc w:val="center"/>
        <w:rPr>
          <w:rFonts w:ascii="Arial" w:hAnsi="Arial" w:cs="Arial"/>
        </w:rPr>
      </w:pPr>
    </w:p>
    <w:p w:rsidR="00E12A27" w:rsidRPr="00B7748A" w:rsidRDefault="00E12A27" w:rsidP="00E12A27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45" w:rsidRDefault="00E12A27" w:rsidP="00BE7DB9">
    <w:pPr>
      <w:pStyle w:val="Cabealho"/>
      <w:ind w:left="-114"/>
    </w:pPr>
  </w:p>
  <w:p w:rsidR="00867C45" w:rsidRDefault="00E12A27">
    <w:pPr>
      <w:pStyle w:val="Cabealho"/>
    </w:pPr>
    <w:r>
      <w:t xml:space="preserve">     </w:t>
    </w:r>
    <w:r>
      <w:t xml:space="preserve"> </w:t>
    </w:r>
    <w:r>
      <w:t xml:space="preserve">  </w:t>
    </w:r>
    <w:r>
      <w:t xml:space="preserve"> </w:t>
    </w:r>
    <w:r w:rsidRPr="004B6A0E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27"/>
    <w:rsid w:val="00E12A27"/>
    <w:rsid w:val="00E821B7"/>
    <w:rsid w:val="00EA3BC7"/>
    <w:rsid w:val="00F56314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12A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A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A2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2019-02-19T12:36:00Z</dcterms:created>
  <dcterms:modified xsi:type="dcterms:W3CDTF">2019-02-19T12:37:00Z</dcterms:modified>
</cp:coreProperties>
</file>